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88" w:right="288"/>
        <w:jc w:val="center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u w:val="none"/>
        </w:rPr>
        <w:t>关于申请苏康码、查询疫情风险等级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88" w:right="288"/>
        <w:jc w:val="center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u w:val="none"/>
        </w:rPr>
        <w:t>及新冠病毒核酸检测的说明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866" w:right="288" w:firstLine="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u w:val="none"/>
        </w:rPr>
        <w:t>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88" w:right="288" w:firstLine="516"/>
        <w:jc w:val="both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一、手机如何申请“苏康码”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88" w:right="288" w:firstLine="516"/>
        <w:jc w:val="both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1．下载江苏政务服务APP，点击“防疫专区”或搜索“苏康码”，进入“苏康码”服务。未经过江苏政务服务网实名认证的用户，点击后会跳转到实名认证流程进行认证，认证后可继续填写申报信息获取“苏康码”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88" w:right="288" w:firstLine="516"/>
        <w:jc w:val="both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2．江苏政务服务支付宝小程序，点击“防疫专区”或搜索“苏康码”，进入“苏康码”服务；或者在支付宝首页搜索“苏康码”。未经过江苏政务服务网实名认证的用户，点击后会跳转到实名认证流程进行认证，认证后可继续填写申报信息获取“苏康码”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88" w:right="288" w:firstLine="516"/>
        <w:jc w:val="both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二、如何查询所在地区的疫情风险等级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88" w:right="288" w:firstLine="516"/>
        <w:jc w:val="both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国家政务服务平台联合国家卫生健康委推出“疫情风险等级查询”服务，考生只需输入需查询的目的地，就能一键查询该地疫情风险情况，并能够具体查询到各地区、县一级的风险等级。具体可在国家政务服务平台微信小程序中点击“查疫情等级”，或在微信小程序中搜索“疫情风险等级查询”，或登陆网址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"http://bmfw.www.gov.cn/yqfxdjcx/index.html" </w:instrTex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7"/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http://bmfw.www.gov.cn/yqfxdjcx/index.html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选择查询地区即可了解该地的疫情风险等级。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88" w:right="288" w:firstLine="516"/>
        <w:jc w:val="both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三、如何进行新冠病毒核酸检测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88" w:right="288"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4"/>
          <w:szCs w:val="24"/>
          <w:u w:val="none"/>
        </w:rPr>
        <w:t>考生可前往经过正式备案的新冠病毒检测采样服务点进行核酸检测。请提前与采样服务点对接联系，并在做好个人防护的情况下，前往采样服务点进行采样检测。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B61210"/>
    <w:rsid w:val="13B61210"/>
    <w:rsid w:val="376C4C98"/>
    <w:rsid w:val="3B8B30BF"/>
    <w:rsid w:val="4D867FB2"/>
    <w:rsid w:val="52447EDA"/>
    <w:rsid w:val="6D340060"/>
    <w:rsid w:val="74256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2020-05-19T07:43:00Z</dcterms:created>
  <dc:creator>YoY o</dc:creator>
  <cp:lastModifiedBy>YoY o</cp:lastModifiedBy>
  <dcterms:modified xsi:type="dcterms:W3CDTF">2020-05-21T08:38:36Z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